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90" w:rsidRDefault="00165290" w:rsidP="00165290">
      <w:pPr>
        <w:spacing w:after="0" w:line="240" w:lineRule="auto"/>
        <w:jc w:val="right"/>
        <w:rPr>
          <w:rFonts w:ascii="HG丸ｺﾞｼｯｸM-PRO" w:eastAsia="HG丸ｺﾞｼｯｸM-PRO" w:hAnsi="HG丸ｺﾞｼｯｸM-PRO" w:cs="ＭＳ ゴシック"/>
          <w:sz w:val="24"/>
          <w:szCs w:val="21"/>
          <w:lang w:eastAsia="ja-JP"/>
        </w:rPr>
      </w:pPr>
      <w:bookmarkStart w:id="0" w:name="_GoBack"/>
      <w:bookmarkEnd w:id="0"/>
      <w:r w:rsidRPr="00ED7071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ja-JP"/>
        </w:rPr>
        <w:t>（申込様式）</w:t>
      </w:r>
    </w:p>
    <w:p w:rsidR="00165290" w:rsidRPr="00ED7071" w:rsidRDefault="00165290" w:rsidP="00165290">
      <w:pPr>
        <w:spacing w:after="0" w:line="240" w:lineRule="auto"/>
        <w:jc w:val="both"/>
        <w:rPr>
          <w:rFonts w:ascii="HG丸ｺﾞｼｯｸM-PRO" w:eastAsia="HG丸ｺﾞｼｯｸM-PRO" w:hAnsi="HG丸ｺﾞｼｯｸM-PRO" w:cs="ＭＳ ゴシック"/>
          <w:sz w:val="24"/>
          <w:szCs w:val="24"/>
          <w:lang w:eastAsia="ja-JP"/>
        </w:rPr>
      </w:pPr>
      <w:r w:rsidRPr="00ED7071">
        <w:rPr>
          <w:rFonts w:ascii="HG丸ｺﾞｼｯｸM-PRO" w:eastAsia="HG丸ｺﾞｼｯｸM-PRO" w:hAnsi="HG丸ｺﾞｼｯｸM-PRO" w:cs="ＭＳ ゴシック" w:hint="eastAsia"/>
          <w:sz w:val="24"/>
          <w:szCs w:val="24"/>
          <w:lang w:eastAsia="ja-JP"/>
        </w:rPr>
        <w:t>【送信先】山形県 環境エネルギー部</w:t>
      </w:r>
    </w:p>
    <w:p w:rsidR="00165290" w:rsidRPr="00ED7071" w:rsidRDefault="00165290" w:rsidP="00165290">
      <w:pPr>
        <w:spacing w:after="0" w:line="240" w:lineRule="auto"/>
        <w:ind w:firstLineChars="500" w:firstLine="1200"/>
        <w:jc w:val="both"/>
        <w:rPr>
          <w:rFonts w:ascii="HG丸ｺﾞｼｯｸM-PRO" w:eastAsia="HG丸ｺﾞｼｯｸM-PRO" w:hAnsi="HG丸ｺﾞｼｯｸM-PRO" w:cs="ＭＳ ゴシック"/>
          <w:sz w:val="24"/>
          <w:szCs w:val="24"/>
          <w:lang w:eastAsia="ja-JP"/>
        </w:rPr>
      </w:pPr>
      <w:r w:rsidRPr="00ED7071">
        <w:rPr>
          <w:rFonts w:ascii="HG丸ｺﾞｼｯｸM-PRO" w:eastAsia="HG丸ｺﾞｼｯｸM-PRO" w:hAnsi="HG丸ｺﾞｼｯｸM-PRO" w:cs="ＭＳ ゴシック" w:hint="eastAsia"/>
          <w:sz w:val="24"/>
          <w:szCs w:val="24"/>
          <w:lang w:eastAsia="ja-JP"/>
        </w:rPr>
        <w:t>循環型社会推進課　リサイクル・環境産業担当 あて</w:t>
      </w:r>
    </w:p>
    <w:p w:rsidR="00165290" w:rsidRDefault="00165290" w:rsidP="000D5F7A">
      <w:pPr>
        <w:spacing w:after="0" w:line="240" w:lineRule="auto"/>
        <w:ind w:firstLineChars="500" w:firstLine="1200"/>
        <w:jc w:val="both"/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</w:pPr>
      <w:r w:rsidRPr="00ED7071">
        <w:rPr>
          <w:rStyle w:val="a7"/>
          <w:rFonts w:ascii="HG丸ｺﾞｼｯｸM-PRO" w:eastAsia="HG丸ｺﾞｼｯｸM-PRO" w:hAnsi="HG丸ｺﾞｼｯｸM-PRO" w:cs="ＭＳ ゴシック" w:hint="eastAsia"/>
          <w:color w:val="auto"/>
          <w:sz w:val="24"/>
          <w:szCs w:val="24"/>
          <w:u w:val="none"/>
          <w:lang w:eastAsia="ja-JP"/>
        </w:rPr>
        <w:t>FAX：023-625-7991</w:t>
      </w:r>
      <w:r w:rsidR="000D5F7A">
        <w:rPr>
          <w:rStyle w:val="a7"/>
          <w:rFonts w:ascii="HG丸ｺﾞｼｯｸM-PRO" w:eastAsia="HG丸ｺﾞｼｯｸM-PRO" w:hAnsi="HG丸ｺﾞｼｯｸM-PRO" w:cs="ＭＳ ゴシック" w:hint="eastAsia"/>
          <w:color w:val="auto"/>
          <w:sz w:val="24"/>
          <w:szCs w:val="24"/>
          <w:u w:val="none"/>
          <w:lang w:eastAsia="ja-JP"/>
        </w:rPr>
        <w:t xml:space="preserve">　　</w:t>
      </w:r>
      <w:r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  <w:t>Email</w:t>
      </w:r>
      <w:r w:rsidR="000D5F7A"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  <w:t>：</w:t>
      </w:r>
      <w:r w:rsidRPr="004B2BB9">
        <w:rPr>
          <w:rFonts w:ascii="HG丸ｺﾞｼｯｸM-PRO" w:eastAsia="HG丸ｺﾞｼｯｸM-PRO" w:hAnsi="HG丸ｺﾞｼｯｸM-PRO" w:cs="ＭＳ ゴシック" w:hint="eastAsia"/>
          <w:color w:val="00000A"/>
          <w:sz w:val="24"/>
          <w:szCs w:val="24"/>
          <w:lang w:eastAsia="ja-JP"/>
        </w:rPr>
        <w:t>urayasui</w:t>
      </w:r>
      <w:r w:rsidRPr="004B2BB9"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  <w:t>@pref.yamagata.jp</w:t>
      </w:r>
    </w:p>
    <w:p w:rsidR="00165290" w:rsidRDefault="00165290" w:rsidP="00165290">
      <w:pPr>
        <w:spacing w:after="0" w:line="240" w:lineRule="auto"/>
        <w:ind w:firstLineChars="100" w:firstLine="240"/>
        <w:jc w:val="both"/>
        <w:rPr>
          <w:rFonts w:ascii="HG丸ｺﾞｼｯｸM-PRO" w:eastAsia="HG丸ｺﾞｼｯｸM-PRO" w:hAnsi="HG丸ｺﾞｼｯｸM-PRO" w:cs="ＭＳ ゴシック"/>
          <w:color w:val="00000A"/>
          <w:sz w:val="24"/>
          <w:szCs w:val="24"/>
          <w:lang w:eastAsia="ja-JP"/>
        </w:rPr>
      </w:pPr>
    </w:p>
    <w:p w:rsidR="000D5F7A" w:rsidRPr="004E7067" w:rsidRDefault="00165290" w:rsidP="000D5F7A">
      <w:pPr>
        <w:spacing w:after="0" w:line="240" w:lineRule="auto"/>
        <w:jc w:val="center"/>
        <w:rPr>
          <w:rFonts w:ascii="HG丸ｺﾞｼｯｸM-PRO" w:eastAsia="HG丸ｺﾞｼｯｸM-PRO" w:hAnsi="HG丸ｺﾞｼｯｸM-PRO" w:cs="ＭＳ ゴシック"/>
          <w:b/>
          <w:sz w:val="44"/>
          <w:szCs w:val="28"/>
          <w:lang w:eastAsia="ja-JP"/>
        </w:rPr>
      </w:pPr>
      <w:r w:rsidRPr="004E7067">
        <w:rPr>
          <w:rFonts w:ascii="HG丸ｺﾞｼｯｸM-PRO" w:eastAsia="HG丸ｺﾞｼｯｸM-PRO" w:hAnsi="HG丸ｺﾞｼｯｸM-PRO" w:cs="ＭＳ ゴシック" w:hint="eastAsia"/>
          <w:b/>
          <w:sz w:val="44"/>
          <w:szCs w:val="28"/>
          <w:lang w:eastAsia="ja-JP"/>
        </w:rPr>
        <w:t>「テイクアウトボックス」</w:t>
      </w:r>
      <w:r w:rsidR="000D5F7A" w:rsidRPr="004E7067">
        <w:rPr>
          <w:rFonts w:ascii="HG丸ｺﾞｼｯｸM-PRO" w:eastAsia="HG丸ｺﾞｼｯｸM-PRO" w:hAnsi="HG丸ｺﾞｼｯｸM-PRO" w:cs="ＭＳ ゴシック" w:hint="eastAsia"/>
          <w:b/>
          <w:sz w:val="44"/>
          <w:szCs w:val="28"/>
          <w:lang w:eastAsia="ja-JP"/>
        </w:rPr>
        <w:t>活用促進</w:t>
      </w:r>
    </w:p>
    <w:p w:rsidR="00165290" w:rsidRPr="004E7067" w:rsidRDefault="000D5F7A" w:rsidP="000D5F7A">
      <w:pPr>
        <w:spacing w:after="0" w:line="240" w:lineRule="auto"/>
        <w:jc w:val="center"/>
        <w:rPr>
          <w:rFonts w:ascii="HG丸ｺﾞｼｯｸM-PRO" w:eastAsia="HG丸ｺﾞｼｯｸM-PRO" w:hAnsi="HG丸ｺﾞｼｯｸM-PRO" w:cs="ＭＳ ゴシック"/>
          <w:b/>
          <w:sz w:val="44"/>
          <w:szCs w:val="28"/>
          <w:lang w:eastAsia="ja-JP"/>
        </w:rPr>
      </w:pPr>
      <w:r w:rsidRPr="004E7067">
        <w:rPr>
          <w:rFonts w:ascii="HG丸ｺﾞｼｯｸM-PRO" w:eastAsia="HG丸ｺﾞｼｯｸM-PRO" w:hAnsi="HG丸ｺﾞｼｯｸM-PRO" w:cs="ＭＳ ゴシック" w:hint="eastAsia"/>
          <w:b/>
          <w:sz w:val="44"/>
          <w:szCs w:val="28"/>
          <w:lang w:eastAsia="ja-JP"/>
        </w:rPr>
        <w:t>キャンペーン</w:t>
      </w:r>
      <w:r w:rsidR="00165290" w:rsidRPr="004E7067">
        <w:rPr>
          <w:rFonts w:ascii="HG丸ｺﾞｼｯｸM-PRO" w:eastAsia="HG丸ｺﾞｼｯｸM-PRO" w:hAnsi="HG丸ｺﾞｼｯｸM-PRO" w:cs="ＭＳ ゴシック" w:hint="eastAsia"/>
          <w:b/>
          <w:sz w:val="44"/>
          <w:szCs w:val="28"/>
          <w:lang w:eastAsia="ja-JP"/>
        </w:rPr>
        <w:t>参加申込書</w:t>
      </w:r>
    </w:p>
    <w:p w:rsidR="00165290" w:rsidRPr="004B2BB9" w:rsidRDefault="00165290" w:rsidP="00165290">
      <w:pPr>
        <w:spacing w:after="0" w:line="240" w:lineRule="auto"/>
        <w:jc w:val="both"/>
        <w:rPr>
          <w:rFonts w:ascii="HG丸ｺﾞｼｯｸM-PRO" w:eastAsia="HG丸ｺﾞｼｯｸM-PRO" w:hAnsi="HG丸ｺﾞｼｯｸM-PRO" w:cs="ＭＳ ゴシック"/>
          <w:b/>
          <w:sz w:val="24"/>
          <w:szCs w:val="28"/>
          <w:lang w:eastAsia="ja-JP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50"/>
        <w:gridCol w:w="809"/>
        <w:gridCol w:w="426"/>
        <w:gridCol w:w="3495"/>
      </w:tblGrid>
      <w:tr w:rsidR="00165290" w:rsidRPr="008F0E3E" w:rsidTr="003D6AEF">
        <w:trPr>
          <w:trHeight w:val="397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5290" w:rsidRPr="008F0E3E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290" w:rsidRPr="008F0E3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5290" w:rsidRPr="008F0E3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="000D5F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8F0E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</w:tc>
      </w:tr>
      <w:tr w:rsidR="00165290" w:rsidRPr="00E63C42" w:rsidTr="00617CEE">
        <w:trPr>
          <w:trHeight w:val="6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0" w:rsidRPr="00617CE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7C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店舗名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5290" w:rsidRPr="00E63C42" w:rsidTr="00617CEE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0" w:rsidRPr="00617CE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7C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18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　　　　　　電話番号（　　　　-　　　　　-　　　　　）</w:t>
            </w:r>
          </w:p>
          <w:p w:rsidR="00165290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5290" w:rsidRPr="00E63C42" w:rsidTr="00617CEE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90" w:rsidRPr="00617CE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7C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290" w:rsidRDefault="00165290" w:rsidP="003D6AEF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3C42">
              <w:rPr>
                <w:rFonts w:ascii="HG丸ｺﾞｼｯｸM-PRO" w:eastAsia="HG丸ｺﾞｼｯｸM-PRO" w:hAnsi="HG丸ｺﾞｼｯｸM-PRO" w:hint="eastAsia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レストラン・食堂　□日本料理　□西洋料理　□中華料理・ラーメン</w:t>
            </w:r>
          </w:p>
          <w:p w:rsidR="00165290" w:rsidRDefault="00165290" w:rsidP="003D6AEF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3C42">
              <w:rPr>
                <w:rFonts w:ascii="HG丸ｺﾞｼｯｸM-PRO" w:eastAsia="HG丸ｺﾞｼｯｸM-PRO" w:hAnsi="HG丸ｺﾞｼｯｸM-PRO" w:hint="eastAsia"/>
                <w:lang w:eastAsia="ja-JP"/>
              </w:rPr>
              <w:t>□うどん・そば　□すし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□居酒屋　□焼肉・韓国料理　□喫茶・スイーツ</w:t>
            </w:r>
          </w:p>
          <w:p w:rsidR="00165290" w:rsidRPr="00E63C42" w:rsidRDefault="00165290" w:rsidP="003D6AEF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□バー・カラオケ　□ファストフード　</w:t>
            </w:r>
            <w:r w:rsidR="00BC3967" w:rsidRPr="00BC3967">
              <w:rPr>
                <w:rFonts w:ascii="HG丸ｺﾞｼｯｸM-PRO" w:eastAsia="HG丸ｺﾞｼｯｸM-PRO" w:hAnsi="HG丸ｺﾞｼｯｸM-PRO" w:hint="eastAsia"/>
                <w:lang w:eastAsia="ja-JP"/>
              </w:rPr>
              <w:t>□ホテル・旅館</w:t>
            </w:r>
            <w:r w:rsidR="00BC3967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E63C42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□その他（　</w:t>
            </w:r>
            <w:r w:rsidR="00BC3967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E63C42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）</w:t>
            </w:r>
          </w:p>
        </w:tc>
      </w:tr>
      <w:tr w:rsidR="00165290" w:rsidRPr="00E63C42" w:rsidTr="00617CEE">
        <w:trPr>
          <w:trHeight w:val="79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17CEE" w:rsidRPr="00617CE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7CE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ご</w:t>
            </w:r>
            <w:r w:rsidRPr="00617C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  <w:p w:rsidR="00165290" w:rsidRPr="00617CE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7C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所属：</w:t>
            </w:r>
          </w:p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氏名：</w:t>
            </w:r>
          </w:p>
        </w:tc>
      </w:tr>
      <w:tr w:rsidR="00165290" w:rsidRPr="00E63C42" w:rsidTr="00617CEE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65290" w:rsidRPr="00617CEE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</w:t>
            </w: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39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</w:t>
            </w: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165290" w:rsidRPr="00E63C42" w:rsidTr="00617CEE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90" w:rsidRPr="00617CEE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C42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  <w:r w:rsidRPr="00E63C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165290" w:rsidRPr="00E63C42" w:rsidTr="00617CEE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65290" w:rsidRPr="00617CEE" w:rsidRDefault="00165290" w:rsidP="003D6AEF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sz w:val="24"/>
                <w:szCs w:val="24"/>
                <w:lang w:eastAsia="ja-JP"/>
              </w:rPr>
            </w:pPr>
            <w:r w:rsidRPr="00617CEE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ja-JP"/>
              </w:rPr>
              <w:t>HPアドレス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5290" w:rsidRPr="00E63C42" w:rsidRDefault="00165290" w:rsidP="003D6AEF">
            <w:pPr>
              <w:spacing w:after="0" w:line="240" w:lineRule="auto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165290" w:rsidRPr="00E63C42" w:rsidTr="00815134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65290" w:rsidRPr="00617CEE" w:rsidRDefault="00165290" w:rsidP="00617CE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ＭＳ ゴシック"/>
                <w:color w:val="00000A"/>
                <w:sz w:val="24"/>
                <w:szCs w:val="24"/>
                <w:lang w:eastAsia="ja-JP"/>
              </w:rPr>
            </w:pPr>
            <w:r w:rsidRPr="00617CEE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ja-JP"/>
              </w:rPr>
              <w:t>もったいない山形協力店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5290" w:rsidRPr="00E63C42" w:rsidRDefault="00165290" w:rsidP="003D6AEF">
            <w:pPr>
              <w:pStyle w:val="a8"/>
              <w:suppressAutoHyphens w:val="0"/>
              <w:ind w:leftChars="0" w:left="3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□</w:t>
            </w:r>
            <w:r w:rsidRPr="00E63C42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登録済み　　　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</w:t>
            </w:r>
            <w:r w:rsidRPr="00E63C42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□これから登録（登録用紙を送付します。）</w:t>
            </w:r>
          </w:p>
        </w:tc>
      </w:tr>
      <w:tr w:rsidR="00165290" w:rsidRPr="00E63C42" w:rsidTr="00815134">
        <w:trPr>
          <w:trHeight w:val="4649"/>
        </w:trPr>
        <w:tc>
          <w:tcPr>
            <w:tcW w:w="9781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:rsidR="00165290" w:rsidRPr="008F0E3E" w:rsidRDefault="00165290" w:rsidP="003D6AEF">
            <w:pPr>
              <w:spacing w:afterLines="50" w:after="120" w:line="240" w:lineRule="auto"/>
              <w:ind w:left="240" w:hangingChars="100" w:hanging="24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※持</w:t>
            </w: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ち帰りを希望される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お客様</w:t>
            </w: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に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「テイクアウトボックス」を提供する際</w:t>
            </w: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は、食中毒のリスクや取扱方法等、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下記の</w:t>
            </w: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衛生上の注意事項</w:t>
            </w:r>
            <w:r w:rsidR="00CD3259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等</w:t>
            </w: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を十分に説明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願います</w:t>
            </w: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。</w:t>
            </w:r>
          </w:p>
          <w:p w:rsidR="00165290" w:rsidRDefault="00165290" w:rsidP="003D6AEF">
            <w:pPr>
              <w:spacing w:afterLines="15" w:after="36" w:line="240" w:lineRule="auto"/>
              <w:ind w:left="240" w:hangingChars="100" w:hanging="24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・</w:t>
            </w:r>
            <w:r w:rsidRPr="0097133B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食べきれなかった料理の持ち帰り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は、</w:t>
            </w:r>
            <w:r w:rsidR="00B2508C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お客様の“</w:t>
            </w:r>
            <w:r w:rsidRPr="0097133B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自己責任の範囲</w:t>
            </w:r>
            <w:r w:rsidR="00B2508C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”</w:t>
            </w:r>
            <w:r w:rsidRPr="0097133B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で行</w:t>
            </w:r>
            <w:r w:rsidR="00B2508C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い</w:t>
            </w:r>
            <w:r w:rsidRPr="0097133B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ましょう。</w:t>
            </w:r>
          </w:p>
          <w:p w:rsidR="00165290" w:rsidRPr="008F0E3E" w:rsidRDefault="00165290" w:rsidP="003D6AEF">
            <w:pPr>
              <w:spacing w:afterLines="15" w:after="36" w:line="240" w:lineRule="auto"/>
              <w:ind w:left="240" w:hangingChars="100" w:hanging="24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・</w:t>
            </w: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持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ち帰りは、十分に加熱された食品で、帰宅後に再加熱が可能なものに</w:t>
            </w:r>
            <w:r w:rsidR="00B2508C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し</w:t>
            </w: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、食べきれる量を考えて、行いましょう。</w:t>
            </w:r>
          </w:p>
          <w:p w:rsidR="00165290" w:rsidRPr="008F0E3E" w:rsidRDefault="00165290" w:rsidP="003D6AEF">
            <w:pPr>
              <w:spacing w:afterLines="15" w:after="36" w:line="240" w:lineRule="auto"/>
              <w:ind w:left="240" w:hangingChars="100" w:hanging="24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・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料理を詰める場合は、手を清潔に洗ってから、</w:t>
            </w: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清潔な箸などを使って入れましょう。また、水分はできるだけ切りましょう。</w:t>
            </w:r>
          </w:p>
          <w:p w:rsidR="00165290" w:rsidRPr="008F0E3E" w:rsidRDefault="00165290" w:rsidP="003D6AEF">
            <w:pPr>
              <w:spacing w:afterLines="15" w:after="36" w:line="240" w:lineRule="auto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・料理は、暖かい所に置かないようにしましょう。</w:t>
            </w:r>
          </w:p>
          <w:p w:rsidR="00165290" w:rsidRPr="008F0E3E" w:rsidRDefault="00165290" w:rsidP="003D6AEF">
            <w:pPr>
              <w:spacing w:afterLines="15" w:after="36" w:line="240" w:lineRule="auto"/>
              <w:ind w:left="240" w:hangingChars="100" w:hanging="240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・時間が経過すると食中毒のリスクが高まるので、帰宅までに時間がかかる場合は、持ち帰りはやめましょう。</w:t>
            </w:r>
          </w:p>
          <w:p w:rsidR="00165290" w:rsidRPr="008F0E3E" w:rsidRDefault="00165290" w:rsidP="003D6AEF">
            <w:pPr>
              <w:spacing w:afterLines="15" w:after="36" w:line="240" w:lineRule="auto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・持ち帰った料理は、帰宅後できるだけ速やかに食べるようにしましょう。</w:t>
            </w:r>
          </w:p>
          <w:p w:rsidR="00165290" w:rsidRPr="008F0E3E" w:rsidRDefault="00165290" w:rsidP="003D6AEF">
            <w:pPr>
              <w:spacing w:afterLines="15" w:after="36" w:line="240" w:lineRule="auto"/>
              <w:jc w:val="both"/>
              <w:rPr>
                <w:rFonts w:ascii="HG丸ｺﾞｼｯｸM-PRO" w:eastAsia="HG丸ｺﾞｼｯｸM-PRO" w:hAnsi="HG丸ｺﾞｼｯｸM-PRO" w:cs="ＭＳ ゴシック"/>
                <w:sz w:val="24"/>
                <w:lang w:eastAsia="ja-JP"/>
              </w:rPr>
            </w:pPr>
            <w:r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・中心部まで十分に再加熱してから食べましょう。</w:t>
            </w:r>
          </w:p>
          <w:p w:rsidR="00165290" w:rsidRPr="000B13C7" w:rsidRDefault="00B2508C" w:rsidP="003D6AEF">
            <w:pPr>
              <w:spacing w:afterLines="15" w:after="36" w:line="240" w:lineRule="auto"/>
              <w:jc w:val="both"/>
              <w:rPr>
                <w:rFonts w:ascii="HG丸ｺﾞｼｯｸM-PRO" w:eastAsia="HG丸ｺﾞｼｯｸM-PRO" w:hAnsi="HG丸ｺﾞｼｯｸM-PRO" w:cs="ＭＳ ゴシック"/>
                <w:color w:val="00000A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・見た目やにおいなどが少しでも怪しいと思ったら</w:t>
            </w:r>
            <w:r w:rsidR="00165290" w:rsidRPr="008F0E3E">
              <w:rPr>
                <w:rFonts w:ascii="HG丸ｺﾞｼｯｸM-PRO" w:eastAsia="HG丸ｺﾞｼｯｸM-PRO" w:hAnsi="HG丸ｺﾞｼｯｸM-PRO" w:cs="ＭＳ ゴシック" w:hint="eastAsia"/>
                <w:sz w:val="24"/>
                <w:lang w:eastAsia="ja-JP"/>
              </w:rPr>
              <w:t>、口に入れるのはやめましょう。</w:t>
            </w:r>
          </w:p>
        </w:tc>
      </w:tr>
    </w:tbl>
    <w:p w:rsidR="00165290" w:rsidRDefault="0000703B" w:rsidP="0000703B">
      <w:pPr>
        <w:spacing w:before="20" w:after="0" w:line="260" w:lineRule="exact"/>
        <w:rPr>
          <w:rFonts w:ascii="HG丸ｺﾞｼｯｸM-PRO" w:eastAsia="HG丸ｺﾞｼｯｸM-PRO" w:hAnsi="HG丸ｺﾞｼｯｸM-PRO" w:cs="ＭＳ ゴシック"/>
          <w:szCs w:val="21"/>
          <w:lang w:eastAsia="ja-JP"/>
        </w:rPr>
      </w:pP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※「もったいない山形協力店</w:t>
      </w:r>
      <w:r w:rsidR="00822F40">
        <w:rPr>
          <w:rFonts w:ascii="HG丸ｺﾞｼｯｸM-PRO" w:eastAsia="HG丸ｺﾞｼｯｸM-PRO" w:hAnsi="HG丸ｺﾞｼｯｸM-PRO" w:cs="ＭＳ ゴシック" w:hint="eastAsia"/>
          <w:szCs w:val="21"/>
          <w:lang w:eastAsia="ja-JP"/>
        </w:rPr>
        <w:t>」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とは</w:t>
      </w:r>
      <w:r w:rsidR="00822F40">
        <w:rPr>
          <w:rFonts w:ascii="HG丸ｺﾞｼｯｸM-PRO" w:eastAsia="HG丸ｺﾞｼｯｸM-PRO" w:hAnsi="HG丸ｺﾞｼｯｸM-PRO" w:cs="ＭＳ ゴシック" w:hint="eastAsia"/>
          <w:szCs w:val="21"/>
          <w:lang w:eastAsia="ja-JP"/>
        </w:rPr>
        <w:t>、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ごみ削減などに取り組む“環境にやさしいお店”です。</w:t>
      </w:r>
    </w:p>
    <w:p w:rsidR="0000703B" w:rsidRPr="0000703B" w:rsidRDefault="0000703B" w:rsidP="0000703B">
      <w:pPr>
        <w:spacing w:before="20" w:after="0" w:line="260" w:lineRule="exact"/>
        <w:ind w:firstLineChars="100" w:firstLine="220"/>
        <w:rPr>
          <w:rFonts w:ascii="HG丸ｺﾞｼｯｸM-PRO" w:eastAsia="HG丸ｺﾞｼｯｸM-PRO" w:hAnsi="HG丸ｺﾞｼｯｸM-PRO" w:cs="ＭＳ ゴシック"/>
          <w:szCs w:val="21"/>
          <w:lang w:eastAsia="ja-JP"/>
        </w:rPr>
      </w:pP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持ち帰り希望者への対応</w:t>
      </w:r>
      <w:r w:rsidR="00822F40">
        <w:rPr>
          <w:rFonts w:ascii="HG丸ｺﾞｼｯｸM-PRO" w:eastAsia="HG丸ｺﾞｼｯｸM-PRO" w:hAnsi="HG丸ｺﾞｼｯｸM-PRO" w:cs="ＭＳ ゴシック"/>
          <w:szCs w:val="21"/>
          <w:lang w:eastAsia="ja-JP"/>
        </w:rPr>
        <w:t>や消費者への３Rの啓発</w:t>
      </w:r>
      <w:r w:rsidR="007074AB">
        <w:rPr>
          <w:rFonts w:ascii="HG丸ｺﾞｼｯｸM-PRO" w:eastAsia="HG丸ｺﾞｼｯｸM-PRO" w:hAnsi="HG丸ｺﾞｼｯｸM-PRO" w:cs="ＭＳ ゴシック"/>
          <w:szCs w:val="21"/>
          <w:lang w:eastAsia="ja-JP"/>
        </w:rPr>
        <w:t>など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を行</w:t>
      </w:r>
      <w:r w:rsidR="00822F40">
        <w:rPr>
          <w:rFonts w:ascii="HG丸ｺﾞｼｯｸM-PRO" w:eastAsia="HG丸ｺﾞｼｯｸM-PRO" w:hAnsi="HG丸ｺﾞｼｯｸM-PRO" w:cs="ＭＳ ゴシック"/>
          <w:szCs w:val="21"/>
          <w:lang w:eastAsia="ja-JP"/>
        </w:rPr>
        <w:t>うことで</w:t>
      </w:r>
      <w:r>
        <w:rPr>
          <w:rFonts w:ascii="HG丸ｺﾞｼｯｸM-PRO" w:eastAsia="HG丸ｺﾞｼｯｸM-PRO" w:hAnsi="HG丸ｺﾞｼｯｸM-PRO" w:cs="ＭＳ ゴシック"/>
          <w:szCs w:val="21"/>
          <w:lang w:eastAsia="ja-JP"/>
        </w:rPr>
        <w:t>登録できます。</w:t>
      </w:r>
    </w:p>
    <w:sectPr w:rsidR="0000703B" w:rsidRPr="0000703B" w:rsidSect="0097133B">
      <w:pgSz w:w="12240" w:h="15840"/>
      <w:pgMar w:top="851" w:right="1418" w:bottom="39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92" w:rsidRDefault="00ED3192" w:rsidP="00304A33">
      <w:pPr>
        <w:spacing w:after="0" w:line="240" w:lineRule="auto"/>
      </w:pPr>
      <w:r>
        <w:separator/>
      </w:r>
    </w:p>
  </w:endnote>
  <w:endnote w:type="continuationSeparator" w:id="0">
    <w:p w:rsidR="00ED3192" w:rsidRDefault="00ED3192" w:rsidP="0030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K-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92" w:rsidRDefault="00ED3192" w:rsidP="00304A33">
      <w:pPr>
        <w:spacing w:after="0" w:line="240" w:lineRule="auto"/>
      </w:pPr>
      <w:r>
        <w:separator/>
      </w:r>
    </w:p>
  </w:footnote>
  <w:footnote w:type="continuationSeparator" w:id="0">
    <w:p w:rsidR="00ED3192" w:rsidRDefault="00ED3192" w:rsidP="0030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A69"/>
    <w:multiLevelType w:val="hybridMultilevel"/>
    <w:tmpl w:val="8110CD72"/>
    <w:lvl w:ilvl="0" w:tplc="CD0037D0">
      <w:start w:val="1"/>
      <w:numFmt w:val="decimalEnclosedCircle"/>
      <w:lvlText w:val="%1"/>
      <w:lvlJc w:val="left"/>
      <w:pPr>
        <w:ind w:left="570" w:hanging="36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2749F5"/>
    <w:multiLevelType w:val="hybridMultilevel"/>
    <w:tmpl w:val="4C76AE54"/>
    <w:lvl w:ilvl="0" w:tplc="6F36FA2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b w:val="0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AC"/>
    <w:rsid w:val="0000703B"/>
    <w:rsid w:val="00030E0A"/>
    <w:rsid w:val="00061331"/>
    <w:rsid w:val="00072F35"/>
    <w:rsid w:val="000B13C7"/>
    <w:rsid w:val="000D5F7A"/>
    <w:rsid w:val="000F398F"/>
    <w:rsid w:val="00102AB2"/>
    <w:rsid w:val="00107EB3"/>
    <w:rsid w:val="001254B3"/>
    <w:rsid w:val="001356C7"/>
    <w:rsid w:val="00142F02"/>
    <w:rsid w:val="0015551C"/>
    <w:rsid w:val="00165290"/>
    <w:rsid w:val="00193C1D"/>
    <w:rsid w:val="001966B4"/>
    <w:rsid w:val="001C2F4E"/>
    <w:rsid w:val="001F756E"/>
    <w:rsid w:val="00242A52"/>
    <w:rsid w:val="00246201"/>
    <w:rsid w:val="002A2D80"/>
    <w:rsid w:val="002E0FB0"/>
    <w:rsid w:val="00304A33"/>
    <w:rsid w:val="00314568"/>
    <w:rsid w:val="003503E6"/>
    <w:rsid w:val="00354B89"/>
    <w:rsid w:val="003D02E8"/>
    <w:rsid w:val="003D0D25"/>
    <w:rsid w:val="003E3949"/>
    <w:rsid w:val="004B2BB9"/>
    <w:rsid w:val="004E7067"/>
    <w:rsid w:val="004F707C"/>
    <w:rsid w:val="00537332"/>
    <w:rsid w:val="005409AB"/>
    <w:rsid w:val="0054311D"/>
    <w:rsid w:val="00550FCB"/>
    <w:rsid w:val="0057767F"/>
    <w:rsid w:val="005B1FA0"/>
    <w:rsid w:val="005C1CA6"/>
    <w:rsid w:val="00613CF3"/>
    <w:rsid w:val="00617CEE"/>
    <w:rsid w:val="006218AC"/>
    <w:rsid w:val="00633E4B"/>
    <w:rsid w:val="006B5D59"/>
    <w:rsid w:val="007074AB"/>
    <w:rsid w:val="00715AAC"/>
    <w:rsid w:val="00737C9C"/>
    <w:rsid w:val="00743D75"/>
    <w:rsid w:val="007C671B"/>
    <w:rsid w:val="007F767B"/>
    <w:rsid w:val="00815134"/>
    <w:rsid w:val="0081750F"/>
    <w:rsid w:val="00822F40"/>
    <w:rsid w:val="00843072"/>
    <w:rsid w:val="00880B79"/>
    <w:rsid w:val="00885F1C"/>
    <w:rsid w:val="00886D4C"/>
    <w:rsid w:val="008923F6"/>
    <w:rsid w:val="00896DF1"/>
    <w:rsid w:val="00897528"/>
    <w:rsid w:val="008C0F1F"/>
    <w:rsid w:val="008D6B01"/>
    <w:rsid w:val="008E5776"/>
    <w:rsid w:val="008F0E3E"/>
    <w:rsid w:val="00932B42"/>
    <w:rsid w:val="0097133B"/>
    <w:rsid w:val="00977D8E"/>
    <w:rsid w:val="009B2F02"/>
    <w:rsid w:val="009D363D"/>
    <w:rsid w:val="00A30E5B"/>
    <w:rsid w:val="00A617FD"/>
    <w:rsid w:val="00A8690D"/>
    <w:rsid w:val="00A918F1"/>
    <w:rsid w:val="00AB3BB3"/>
    <w:rsid w:val="00B20936"/>
    <w:rsid w:val="00B2508C"/>
    <w:rsid w:val="00B5641D"/>
    <w:rsid w:val="00B73678"/>
    <w:rsid w:val="00BC3967"/>
    <w:rsid w:val="00BD2416"/>
    <w:rsid w:val="00BE0DA0"/>
    <w:rsid w:val="00CA71C5"/>
    <w:rsid w:val="00CC057A"/>
    <w:rsid w:val="00CD3259"/>
    <w:rsid w:val="00CF0BFB"/>
    <w:rsid w:val="00D125CD"/>
    <w:rsid w:val="00D70DD5"/>
    <w:rsid w:val="00D96FFC"/>
    <w:rsid w:val="00DE272C"/>
    <w:rsid w:val="00E22DF8"/>
    <w:rsid w:val="00E517C2"/>
    <w:rsid w:val="00E63C42"/>
    <w:rsid w:val="00E800C1"/>
    <w:rsid w:val="00E952FC"/>
    <w:rsid w:val="00ED3192"/>
    <w:rsid w:val="00ED7071"/>
    <w:rsid w:val="00F22A2A"/>
    <w:rsid w:val="00F3073D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B0E8DEBF-BC57-4861-AE02-74871A97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AAC"/>
    <w:pPr>
      <w:widowControl w:val="0"/>
      <w:autoSpaceDE w:val="0"/>
      <w:autoSpaceDN w:val="0"/>
      <w:adjustRightInd w:val="0"/>
      <w:spacing w:after="0" w:line="240" w:lineRule="auto"/>
    </w:pPr>
    <w:rPr>
      <w:rFonts w:ascii="UD Digi Kyokasho NK-R" w:hAnsi="UD Digi Kyokasho NK-R" w:cs="UD Digi Kyokasho NK-R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4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A33"/>
  </w:style>
  <w:style w:type="paragraph" w:styleId="a5">
    <w:name w:val="footer"/>
    <w:basedOn w:val="a"/>
    <w:link w:val="a6"/>
    <w:uiPriority w:val="99"/>
    <w:unhideWhenUsed/>
    <w:rsid w:val="00304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A33"/>
  </w:style>
  <w:style w:type="character" w:styleId="a7">
    <w:name w:val="Hyperlink"/>
    <w:unhideWhenUsed/>
    <w:rsid w:val="00E952FC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E952FC"/>
    <w:pPr>
      <w:widowControl w:val="0"/>
      <w:suppressAutoHyphens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00000A"/>
      <w:kern w:val="2"/>
      <w:sz w:val="21"/>
      <w:lang w:eastAsia="ja-JP"/>
    </w:rPr>
  </w:style>
  <w:style w:type="paragraph" w:styleId="a9">
    <w:name w:val="Date"/>
    <w:basedOn w:val="a"/>
    <w:next w:val="a"/>
    <w:link w:val="aa"/>
    <w:uiPriority w:val="99"/>
    <w:semiHidden/>
    <w:unhideWhenUsed/>
    <w:rsid w:val="000D5F7A"/>
  </w:style>
  <w:style w:type="character" w:customStyle="1" w:styleId="aa">
    <w:name w:val="日付 (文字)"/>
    <w:basedOn w:val="a0"/>
    <w:link w:val="a9"/>
    <w:uiPriority w:val="99"/>
    <w:semiHidden/>
    <w:rsid w:val="000D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2022-08-31T08:31:00Z</cp:lastPrinted>
  <dcterms:created xsi:type="dcterms:W3CDTF">2022-09-07T05:45:00Z</dcterms:created>
  <dcterms:modified xsi:type="dcterms:W3CDTF">2022-09-07T05:45:00Z</dcterms:modified>
</cp:coreProperties>
</file>